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Определение экологии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proofErr w:type="spell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Эколо́гия</w:t>
      </w:r>
      <w:proofErr w:type="spell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— </w:t>
      </w:r>
      <w:proofErr w:type="gram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на</w:t>
      </w:r>
      <w:proofErr w:type="gram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ука о взаимодействиях живых организмов и их сообществ между собой и с окружающей средой. Термин впервые предложил немецкий биолог Эрнст Геккель в 1866 году в книге «Общая морфология организмов» («</w:t>
      </w:r>
      <w:proofErr w:type="spell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Generelle</w:t>
      </w:r>
      <w:proofErr w:type="spell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proofErr w:type="spell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Morphologie</w:t>
      </w:r>
      <w:proofErr w:type="spell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proofErr w:type="spell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der</w:t>
      </w:r>
      <w:proofErr w:type="spell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proofErr w:type="spell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Organismen</w:t>
      </w:r>
      <w:proofErr w:type="spell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»).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2. Структура современной экологии: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● Общая экология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● Экология человека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● Экология природопользования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● Социальная экология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● </w:t>
      </w:r>
      <w:proofErr w:type="spell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Биоэкология</w:t>
      </w:r>
      <w:proofErr w:type="spellEnd"/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● </w:t>
      </w:r>
      <w:proofErr w:type="spell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Геоморфоэкология</w:t>
      </w:r>
      <w:proofErr w:type="spellEnd"/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Что изучает ау</w:t>
      </w:r>
      <w:proofErr w:type="gram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т-</w:t>
      </w:r>
      <w:proofErr w:type="gramEnd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 xml:space="preserve"> </w:t>
      </w:r>
      <w:proofErr w:type="spell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дем</w:t>
      </w:r>
      <w:proofErr w:type="spellEnd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 xml:space="preserve">- и </w:t>
      </w:r>
      <w:proofErr w:type="spell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син</w:t>
      </w:r>
      <w:proofErr w:type="spellEnd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 xml:space="preserve"> экологии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а</w:t>
      </w:r>
      <w:proofErr w:type="gram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)</w:t>
      </w: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а</w:t>
      </w:r>
      <w:proofErr w:type="gramEnd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утэкология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- изучает взаимодействие отдельного организма со средой обитания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б</w:t>
      </w:r>
      <w:proofErr w:type="gram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)</w:t>
      </w:r>
      <w:proofErr w:type="spell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д</w:t>
      </w:r>
      <w:proofErr w:type="gramEnd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емэкология</w:t>
      </w:r>
      <w:proofErr w:type="spell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- изучает взаимоотношение между организмами и средой их обитания на уровне групп особей одного вида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</w:t>
      </w:r>
      <w:proofErr w:type="gram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)</w:t>
      </w: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с</w:t>
      </w:r>
      <w:proofErr w:type="gramEnd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инэкология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- изучение многовидовых сообществ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Задачи современной экологии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а</w:t>
      </w:r>
      <w:proofErr w:type="gram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)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</w:t>
      </w:r>
      <w:proofErr w:type="gram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рогнозирование изменений природы под воздействием деятельности человека----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б</w:t>
      </w:r>
      <w:proofErr w:type="gram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)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</w:t>
      </w:r>
      <w:proofErr w:type="gram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охранение среды существования человека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в</w:t>
      </w:r>
      <w:proofErr w:type="gram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)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</w:t>
      </w:r>
      <w:proofErr w:type="gram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оздание научной основы эксплуатации биологических ресурсов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г</w:t>
      </w:r>
      <w:proofErr w:type="gram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)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С</w:t>
      </w:r>
      <w:proofErr w:type="gram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охранение биоразнообразия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д</w:t>
      </w:r>
      <w:proofErr w:type="gram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)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И</w:t>
      </w:r>
      <w:proofErr w:type="gram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сследование закономерности организации жизни в том числе связи с </w:t>
      </w:r>
      <w:proofErr w:type="spell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анропогенным</w:t>
      </w:r>
      <w:proofErr w:type="spell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воздействием на природные системы и биосферы в целом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Что такое экологический кризис?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Экологический кризис – это устойчивое нарушений равновесия между обществом и природой, проявляющееся в деградации окружающей природной среды с одной стороны, и неспособности </w:t>
      </w:r>
      <w:proofErr w:type="spell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гос</w:t>
      </w:r>
      <w:proofErr w:type="gram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.с</w:t>
      </w:r>
      <w:proofErr w:type="gram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труктур</w:t>
      </w:r>
      <w:proofErr w:type="spell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выйти из создаваемого состояния и восстановить равновесие между обществом и природой.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Что такое экологический императив?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 xml:space="preserve">Экологический императив </w:t>
      </w:r>
      <w:proofErr w:type="gram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-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н</w:t>
      </w:r>
      <w:proofErr w:type="gram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аучно обоснованный прогноз любых </w:t>
      </w:r>
      <w:proofErr w:type="spellStart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природо</w:t>
      </w:r>
      <w:proofErr w:type="spell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-образующих действий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 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 xml:space="preserve">Что такое </w:t>
      </w:r>
      <w:proofErr w:type="gram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биосфера</w:t>
      </w:r>
      <w:proofErr w:type="gramEnd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 xml:space="preserve"> и </w:t>
      </w:r>
      <w:proofErr w:type="gram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какими</w:t>
      </w:r>
      <w:proofErr w:type="gramEnd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 xml:space="preserve"> свойствами она обладает?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lastRenderedPageBreak/>
        <w:t xml:space="preserve">Биосфера </w:t>
      </w:r>
      <w:proofErr w:type="gramStart"/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-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н</w:t>
      </w:r>
      <w:proofErr w:type="gram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аружная оболочка Земли, область распространения жизни, которая включает все живые организмы и все элементы не живой природы, образующих среду обитания жизни.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Свойства биосферы: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● </w:t>
      </w: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самоочищение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● </w:t>
      </w: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самовосстановление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● </w:t>
      </w: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мозаичность строения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b/>
          <w:bCs/>
          <w:color w:val="424242"/>
          <w:sz w:val="23"/>
          <w:szCs w:val="23"/>
          <w:lang w:eastAsia="ru-RU"/>
        </w:rPr>
        <w:t>Назовите структуру биосферы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Под действием солнечной энергии развивается принципиально новая (планетарных масштабов) система </w:t>
      </w:r>
      <w:r w:rsidRPr="005967C9">
        <w:rPr>
          <w:rFonts w:ascii="Verdana" w:eastAsia="Times New Roman" w:hAnsi="Verdana" w:cs="Times New Roman"/>
          <w:i/>
          <w:iCs/>
          <w:color w:val="424242"/>
          <w:sz w:val="23"/>
          <w:szCs w:val="23"/>
          <w:lang w:eastAsia="ru-RU"/>
        </w:rPr>
        <w:t>биосфера.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В составе биосферы различают: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Arial" w:eastAsia="Times New Roman" w:hAnsi="Arial" w:cs="Arial"/>
          <w:color w:val="424242"/>
          <w:sz w:val="23"/>
          <w:szCs w:val="23"/>
          <w:lang w:eastAsia="ru-RU"/>
        </w:rPr>
        <w:t>♦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живое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вещество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,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образованное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совокупностью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организмов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;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Arial" w:eastAsia="Times New Roman" w:hAnsi="Arial" w:cs="Arial"/>
          <w:color w:val="424242"/>
          <w:sz w:val="23"/>
          <w:szCs w:val="23"/>
          <w:lang w:eastAsia="ru-RU"/>
        </w:rPr>
        <w:t>♦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биогенное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вещество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,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образованное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в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процессе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жизнедеятельности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организмов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(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газы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атмосферы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,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каменный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уголь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,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известняки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и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др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.);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Arial" w:eastAsia="Times New Roman" w:hAnsi="Arial" w:cs="Arial"/>
          <w:color w:val="424242"/>
          <w:sz w:val="23"/>
          <w:szCs w:val="23"/>
          <w:lang w:eastAsia="ru-RU"/>
        </w:rPr>
        <w:t>♦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косное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вещество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,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образованное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без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участия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живых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организмов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(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лава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вулка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нов, метеориты);</w:t>
      </w:r>
    </w:p>
    <w:p w:rsidR="005967C9" w:rsidRPr="005967C9" w:rsidRDefault="005967C9" w:rsidP="005967C9">
      <w:pPr>
        <w:spacing w:before="120" w:after="120" w:line="240" w:lineRule="auto"/>
        <w:ind w:left="120" w:right="450"/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</w:pPr>
      <w:r w:rsidRPr="005967C9">
        <w:rPr>
          <w:rFonts w:ascii="Arial" w:eastAsia="Times New Roman" w:hAnsi="Arial" w:cs="Arial"/>
          <w:color w:val="424242"/>
          <w:sz w:val="23"/>
          <w:szCs w:val="23"/>
          <w:lang w:eastAsia="ru-RU"/>
        </w:rPr>
        <w:t>♦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proofErr w:type="spellStart"/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биокосное</w:t>
      </w:r>
      <w:proofErr w:type="spellEnd"/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вещество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,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представляющее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собой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совместный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результат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жизнедеятельности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организмов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и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абиогенных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процессов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 xml:space="preserve"> (</w:t>
      </w:r>
      <w:r w:rsidRPr="005967C9">
        <w:rPr>
          <w:rFonts w:ascii="Verdana" w:eastAsia="Times New Roman" w:hAnsi="Verdana" w:cs="Verdana"/>
          <w:color w:val="424242"/>
          <w:sz w:val="23"/>
          <w:szCs w:val="23"/>
          <w:lang w:eastAsia="ru-RU"/>
        </w:rPr>
        <w:t>почвы</w:t>
      </w:r>
      <w:r w:rsidRPr="005967C9">
        <w:rPr>
          <w:rFonts w:ascii="Verdana" w:eastAsia="Times New Roman" w:hAnsi="Verdana" w:cs="Times New Roman"/>
          <w:color w:val="424242"/>
          <w:sz w:val="23"/>
          <w:szCs w:val="23"/>
          <w:lang w:eastAsia="ru-RU"/>
        </w:rPr>
        <w:t>).</w:t>
      </w:r>
    </w:p>
    <w:p w:rsidR="005967C9" w:rsidRPr="005967C9" w:rsidRDefault="005967C9" w:rsidP="005967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2CF" w:rsidRPr="005967C9" w:rsidRDefault="00A312CF" w:rsidP="005967C9">
      <w:bookmarkStart w:id="0" w:name="_GoBack"/>
      <w:bookmarkEnd w:id="0"/>
    </w:p>
    <w:sectPr w:rsidR="00A312CF" w:rsidRPr="00596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7C9"/>
    <w:rsid w:val="005967C9"/>
    <w:rsid w:val="00A312CF"/>
    <w:rsid w:val="00FE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6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67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67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967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0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2018-04-03T00:25:00Z</dcterms:created>
  <dcterms:modified xsi:type="dcterms:W3CDTF">2018-04-03T00:56:00Z</dcterms:modified>
</cp:coreProperties>
</file>